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030A4" w14:textId="77777777" w:rsidR="00B63202" w:rsidRDefault="00B63202" w:rsidP="00B63202">
      <w:pPr>
        <w:spacing w:after="0" w:line="240" w:lineRule="auto"/>
        <w:jc w:val="center"/>
        <w:rPr>
          <w:rFonts w:ascii="Times New Roman" w:hAnsi="Times New Roman" w:cs="Times New Roman"/>
          <w:b/>
          <w:sz w:val="36"/>
        </w:rPr>
      </w:pPr>
      <w:r>
        <w:rPr>
          <w:rFonts w:ascii="Times New Roman" w:hAnsi="Times New Roman" w:cs="Times New Roman"/>
          <w:b/>
          <w:sz w:val="36"/>
        </w:rPr>
        <w:t>PANHANDLE GROUNDWATER</w:t>
      </w:r>
    </w:p>
    <w:p w14:paraId="73A6E668" w14:textId="77777777" w:rsidR="00B63202" w:rsidRDefault="00B63202" w:rsidP="00B63202">
      <w:pPr>
        <w:spacing w:after="0" w:line="240" w:lineRule="auto"/>
        <w:jc w:val="center"/>
        <w:rPr>
          <w:rFonts w:ascii="Times New Roman" w:hAnsi="Times New Roman" w:cs="Times New Roman"/>
          <w:b/>
          <w:sz w:val="36"/>
        </w:rPr>
      </w:pPr>
      <w:r>
        <w:rPr>
          <w:rFonts w:ascii="Times New Roman" w:hAnsi="Times New Roman" w:cs="Times New Roman"/>
          <w:b/>
          <w:sz w:val="36"/>
        </w:rPr>
        <w:t>CONSERVATION DISTRICT</w:t>
      </w:r>
    </w:p>
    <w:p w14:paraId="64E21406" w14:textId="77777777" w:rsidR="00B63202" w:rsidRDefault="00B63202" w:rsidP="00B63202">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DIRECTOR’S REGULAR MEETING  </w:t>
      </w:r>
    </w:p>
    <w:p w14:paraId="502707EA" w14:textId="77777777" w:rsidR="00B63202" w:rsidRDefault="00B63202" w:rsidP="00B63202">
      <w:pPr>
        <w:spacing w:after="0" w:line="240" w:lineRule="auto"/>
        <w:jc w:val="center"/>
        <w:rPr>
          <w:rFonts w:ascii="Times New Roman" w:hAnsi="Times New Roman" w:cs="Times New Roman"/>
          <w:b/>
          <w:sz w:val="24"/>
        </w:rPr>
      </w:pPr>
      <w:r>
        <w:rPr>
          <w:rFonts w:ascii="Times New Roman" w:hAnsi="Times New Roman" w:cs="Times New Roman"/>
          <w:bCs/>
          <w:sz w:val="24"/>
        </w:rPr>
        <w:t>DISTRICT OFFICE</w:t>
      </w:r>
      <w:r>
        <w:rPr>
          <w:rFonts w:ascii="Times New Roman" w:hAnsi="Times New Roman" w:cs="Times New Roman"/>
          <w:b/>
          <w:sz w:val="24"/>
        </w:rPr>
        <w:t xml:space="preserve"> - </w:t>
      </w:r>
      <w:r>
        <w:rPr>
          <w:rFonts w:ascii="Times New Roman" w:hAnsi="Times New Roman" w:cs="Times New Roman"/>
          <w:sz w:val="24"/>
        </w:rPr>
        <w:t>Windmill Room</w:t>
      </w:r>
    </w:p>
    <w:p w14:paraId="04677EC4" w14:textId="77777777" w:rsidR="00B63202" w:rsidRDefault="00B63202" w:rsidP="00B63202">
      <w:pPr>
        <w:spacing w:after="0" w:line="240" w:lineRule="auto"/>
        <w:jc w:val="center"/>
        <w:rPr>
          <w:rFonts w:ascii="Times New Roman" w:hAnsi="Times New Roman" w:cs="Times New Roman"/>
          <w:sz w:val="24"/>
        </w:rPr>
      </w:pPr>
      <w:r>
        <w:rPr>
          <w:rFonts w:ascii="Times New Roman" w:hAnsi="Times New Roman" w:cs="Times New Roman"/>
          <w:sz w:val="24"/>
        </w:rPr>
        <w:t>201 W. Third Street, White Deer, Texas</w:t>
      </w:r>
    </w:p>
    <w:p w14:paraId="1176E81E" w14:textId="7E6FD854" w:rsidR="00B63202" w:rsidRDefault="00B63202" w:rsidP="00B63202">
      <w:pPr>
        <w:spacing w:after="0" w:line="240" w:lineRule="auto"/>
        <w:jc w:val="center"/>
        <w:rPr>
          <w:rFonts w:ascii="Times New Roman" w:hAnsi="Times New Roman" w:cs="Times New Roman"/>
          <w:sz w:val="24"/>
        </w:rPr>
      </w:pPr>
      <w:r>
        <w:rPr>
          <w:rFonts w:ascii="Times New Roman" w:hAnsi="Times New Roman" w:cs="Times New Roman"/>
          <w:sz w:val="24"/>
        </w:rPr>
        <w:t>February 2</w:t>
      </w:r>
      <w:r w:rsidR="00EB18FD">
        <w:rPr>
          <w:rFonts w:ascii="Times New Roman" w:hAnsi="Times New Roman" w:cs="Times New Roman"/>
          <w:sz w:val="24"/>
        </w:rPr>
        <w:t>6</w:t>
      </w:r>
      <w:r>
        <w:rPr>
          <w:rFonts w:ascii="Times New Roman" w:hAnsi="Times New Roman" w:cs="Times New Roman"/>
          <w:sz w:val="24"/>
        </w:rPr>
        <w:t>, 2025 – 9:00 a.m.</w:t>
      </w:r>
    </w:p>
    <w:p w14:paraId="19B3823F" w14:textId="77777777" w:rsidR="00B63202" w:rsidRDefault="00B63202" w:rsidP="00B63202">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Agenda</w:t>
      </w:r>
    </w:p>
    <w:p w14:paraId="169858F8" w14:textId="77777777" w:rsidR="00B63202" w:rsidRDefault="00B63202" w:rsidP="00B63202">
      <w:pPr>
        <w:spacing w:after="0" w:line="240" w:lineRule="auto"/>
        <w:jc w:val="center"/>
        <w:rPr>
          <w:rFonts w:ascii="Times New Roman" w:hAnsi="Times New Roman" w:cs="Times New Roman"/>
          <w:b/>
          <w:bCs/>
          <w:sz w:val="28"/>
          <w:szCs w:val="24"/>
        </w:rPr>
      </w:pPr>
    </w:p>
    <w:p w14:paraId="6D99F0C4"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CALL MEETING TO ORDER</w:t>
      </w:r>
    </w:p>
    <w:p w14:paraId="45B684C4" w14:textId="77777777" w:rsidR="00B63202" w:rsidRDefault="00B63202" w:rsidP="00B63202">
      <w:pPr>
        <w:pStyle w:val="ListParagraph"/>
        <w:spacing w:after="0" w:line="240" w:lineRule="auto"/>
        <w:rPr>
          <w:rFonts w:ascii="Times New Roman" w:hAnsi="Times New Roman" w:cs="Times New Roman"/>
          <w:sz w:val="24"/>
        </w:rPr>
      </w:pPr>
    </w:p>
    <w:p w14:paraId="06102CE5"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PUBLIC COMMENT – Please limit comments to 3 minutes.</w:t>
      </w:r>
    </w:p>
    <w:p w14:paraId="359710ED" w14:textId="77777777" w:rsidR="00B63202" w:rsidRDefault="00B63202" w:rsidP="00B63202">
      <w:pPr>
        <w:spacing w:after="0" w:line="240" w:lineRule="auto"/>
        <w:jc w:val="both"/>
        <w:rPr>
          <w:rFonts w:ascii="Times New Roman" w:hAnsi="Times New Roman" w:cs="Times New Roman"/>
          <w:bCs/>
          <w:sz w:val="24"/>
          <w:szCs w:val="24"/>
        </w:rPr>
      </w:pPr>
    </w:p>
    <w:p w14:paraId="7F7135BA" w14:textId="1B6BCD2A" w:rsidR="00B63202" w:rsidRDefault="00B63202" w:rsidP="00B63202">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MINUTES FROM JANUARY</w:t>
      </w:r>
      <w:r w:rsidR="00A232F9">
        <w:rPr>
          <w:rFonts w:ascii="Times New Roman" w:hAnsi="Times New Roman" w:cs="Times New Roman"/>
          <w:bCs/>
          <w:sz w:val="24"/>
          <w:szCs w:val="24"/>
        </w:rPr>
        <w:t xml:space="preserve"> 23,</w:t>
      </w:r>
      <w:r>
        <w:rPr>
          <w:rFonts w:ascii="Times New Roman" w:hAnsi="Times New Roman" w:cs="Times New Roman"/>
          <w:bCs/>
          <w:sz w:val="24"/>
          <w:szCs w:val="24"/>
        </w:rPr>
        <w:t xml:space="preserve"> 2025</w:t>
      </w:r>
    </w:p>
    <w:p w14:paraId="35271469" w14:textId="77777777" w:rsidR="00B63202" w:rsidRDefault="00B63202" w:rsidP="00B63202">
      <w:pPr>
        <w:spacing w:after="0" w:line="240" w:lineRule="auto"/>
        <w:jc w:val="both"/>
        <w:rPr>
          <w:rFonts w:ascii="Times New Roman" w:hAnsi="Times New Roman" w:cs="Times New Roman"/>
          <w:bCs/>
          <w:sz w:val="24"/>
          <w:szCs w:val="24"/>
        </w:rPr>
      </w:pPr>
    </w:p>
    <w:p w14:paraId="3746D317" w14:textId="108087EF" w:rsidR="00B63202" w:rsidRDefault="00B63202" w:rsidP="00B63202">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EXPENDITURES FOR JANUARY 2025</w:t>
      </w:r>
    </w:p>
    <w:p w14:paraId="10238ADF" w14:textId="77777777" w:rsidR="00B63202" w:rsidRDefault="00B63202" w:rsidP="00B63202">
      <w:pPr>
        <w:pStyle w:val="ListParagraph"/>
        <w:spacing w:after="0" w:line="240" w:lineRule="auto"/>
        <w:ind w:left="1440"/>
        <w:jc w:val="both"/>
        <w:rPr>
          <w:rFonts w:ascii="Times New Roman" w:hAnsi="Times New Roman" w:cs="Times New Roman"/>
          <w:bCs/>
          <w:sz w:val="24"/>
          <w:szCs w:val="24"/>
        </w:rPr>
      </w:pPr>
    </w:p>
    <w:p w14:paraId="6408B2F3" w14:textId="65668471" w:rsidR="00B63202" w:rsidRPr="004E3486" w:rsidRDefault="00B63202" w:rsidP="00B63202">
      <w:pPr>
        <w:pStyle w:val="ListParagraph"/>
        <w:numPr>
          <w:ilvl w:val="0"/>
          <w:numId w:val="1"/>
        </w:numPr>
        <w:spacing w:after="120" w:line="240" w:lineRule="auto"/>
        <w:rPr>
          <w:rFonts w:ascii="Times New Roman" w:hAnsi="Times New Roman" w:cs="Times New Roman"/>
          <w:sz w:val="24"/>
          <w:szCs w:val="24"/>
        </w:rPr>
      </w:pPr>
      <w:r w:rsidRPr="004E3486">
        <w:rPr>
          <w:rFonts w:ascii="Times New Roman" w:hAnsi="Times New Roman" w:cs="Times New Roman"/>
          <w:sz w:val="24"/>
          <w:szCs w:val="24"/>
        </w:rPr>
        <w:t>CONSIDERATION AND POSSIBLE ACTION TO CANCEL THE BOARD OF DIRECTOR’S ELECTION</w:t>
      </w:r>
      <w:r w:rsidR="00A668B3">
        <w:rPr>
          <w:rFonts w:ascii="Times New Roman" w:hAnsi="Times New Roman" w:cs="Times New Roman"/>
          <w:sz w:val="24"/>
          <w:szCs w:val="24"/>
        </w:rPr>
        <w:t>S</w:t>
      </w:r>
      <w:r w:rsidRPr="004E3486">
        <w:rPr>
          <w:rFonts w:ascii="Times New Roman" w:hAnsi="Times New Roman" w:cs="Times New Roman"/>
          <w:sz w:val="24"/>
          <w:szCs w:val="24"/>
        </w:rPr>
        <w:t xml:space="preserve"> ON MAY 3, 2025, FOR PRECINCTS 1, 3, 5, </w:t>
      </w:r>
      <w:r w:rsidR="004E3486" w:rsidRPr="004E3486">
        <w:rPr>
          <w:rFonts w:ascii="Times New Roman" w:hAnsi="Times New Roman" w:cs="Times New Roman"/>
          <w:sz w:val="24"/>
          <w:szCs w:val="24"/>
        </w:rPr>
        <w:t xml:space="preserve">AND </w:t>
      </w:r>
      <w:r w:rsidRPr="004E3486">
        <w:rPr>
          <w:rFonts w:ascii="Times New Roman" w:hAnsi="Times New Roman" w:cs="Times New Roman"/>
          <w:sz w:val="24"/>
          <w:szCs w:val="24"/>
        </w:rPr>
        <w:t>7</w:t>
      </w:r>
      <w:r w:rsidR="004E3486" w:rsidRPr="004E3486">
        <w:rPr>
          <w:rFonts w:ascii="Times New Roman" w:hAnsi="Times New Roman" w:cs="Times New Roman"/>
          <w:sz w:val="24"/>
          <w:szCs w:val="24"/>
        </w:rPr>
        <w:t>.</w:t>
      </w:r>
    </w:p>
    <w:p w14:paraId="6FA62507" w14:textId="77777777" w:rsidR="00DB684F" w:rsidRPr="00DB684F" w:rsidRDefault="00DB684F" w:rsidP="00DB684F">
      <w:pPr>
        <w:pStyle w:val="ListParagraph"/>
        <w:rPr>
          <w:rFonts w:ascii="Times New Roman" w:hAnsi="Times New Roman" w:cs="Times New Roman"/>
          <w:sz w:val="24"/>
          <w:szCs w:val="24"/>
          <w:highlight w:val="yellow"/>
        </w:rPr>
      </w:pPr>
    </w:p>
    <w:p w14:paraId="026ECC74" w14:textId="1EB19024" w:rsidR="00DB684F" w:rsidRPr="00826F5B" w:rsidRDefault="0014513A" w:rsidP="00B63202">
      <w:pPr>
        <w:pStyle w:val="ListParagraph"/>
        <w:numPr>
          <w:ilvl w:val="0"/>
          <w:numId w:val="1"/>
        </w:numPr>
        <w:spacing w:after="120" w:line="240" w:lineRule="auto"/>
        <w:rPr>
          <w:rFonts w:ascii="Times New Roman" w:hAnsi="Times New Roman" w:cs="Times New Roman"/>
          <w:sz w:val="24"/>
          <w:szCs w:val="24"/>
        </w:rPr>
      </w:pPr>
      <w:r w:rsidRPr="00826F5B">
        <w:rPr>
          <w:rFonts w:ascii="Times New Roman" w:hAnsi="Times New Roman" w:cs="Times New Roman"/>
          <w:sz w:val="24"/>
          <w:szCs w:val="24"/>
        </w:rPr>
        <w:t>CONSIDERATION AND POSSIBLE ACTION ON CONTRACT</w:t>
      </w:r>
      <w:r w:rsidR="00DB684F" w:rsidRPr="00826F5B">
        <w:rPr>
          <w:rFonts w:ascii="Times New Roman" w:hAnsi="Times New Roman" w:cs="Times New Roman"/>
          <w:sz w:val="24"/>
          <w:szCs w:val="24"/>
        </w:rPr>
        <w:t xml:space="preserve"> WITH RAINMAKER</w:t>
      </w:r>
    </w:p>
    <w:p w14:paraId="69FA9FB5" w14:textId="77777777" w:rsidR="008438A5" w:rsidRPr="008438A5" w:rsidRDefault="008438A5" w:rsidP="008438A5">
      <w:pPr>
        <w:pStyle w:val="ListParagraph"/>
        <w:rPr>
          <w:rFonts w:ascii="Times New Roman" w:hAnsi="Times New Roman" w:cs="Times New Roman"/>
          <w:sz w:val="24"/>
          <w:szCs w:val="24"/>
          <w:highlight w:val="yellow"/>
        </w:rPr>
      </w:pPr>
    </w:p>
    <w:p w14:paraId="702A5B70" w14:textId="1201FA52" w:rsidR="008438A5" w:rsidRPr="009C3186" w:rsidRDefault="008438A5" w:rsidP="008438A5">
      <w:pPr>
        <w:pStyle w:val="ListParagraph"/>
        <w:numPr>
          <w:ilvl w:val="0"/>
          <w:numId w:val="1"/>
        </w:numPr>
        <w:spacing w:line="259" w:lineRule="auto"/>
        <w:rPr>
          <w:rFonts w:ascii="Times New Roman" w:hAnsi="Times New Roman" w:cs="Times New Roman"/>
        </w:rPr>
      </w:pPr>
      <w:r w:rsidRPr="009C3186">
        <w:rPr>
          <w:rFonts w:ascii="Times New Roman" w:hAnsi="Times New Roman" w:cs="Times New Roman"/>
          <w:sz w:val="24"/>
          <w:szCs w:val="24"/>
        </w:rPr>
        <w:t>CONSIDERATION AND POSSIBLE ACTION TO ERROR OFF TAXES ONE DOLLAR OR LESS IN CARSON COUNTY FOR THE 202</w:t>
      </w:r>
      <w:r>
        <w:rPr>
          <w:rFonts w:ascii="Times New Roman" w:hAnsi="Times New Roman" w:cs="Times New Roman"/>
          <w:sz w:val="24"/>
          <w:szCs w:val="24"/>
        </w:rPr>
        <w:t xml:space="preserve">4 </w:t>
      </w:r>
      <w:r w:rsidRPr="009C3186">
        <w:rPr>
          <w:rFonts w:ascii="Times New Roman" w:hAnsi="Times New Roman" w:cs="Times New Roman"/>
          <w:sz w:val="24"/>
          <w:szCs w:val="24"/>
        </w:rPr>
        <w:t xml:space="preserve">TAX YEAR  </w:t>
      </w:r>
    </w:p>
    <w:p w14:paraId="0249F2F7" w14:textId="77777777" w:rsidR="008438A5" w:rsidRPr="00B63202" w:rsidRDefault="008438A5" w:rsidP="008438A5">
      <w:pPr>
        <w:pStyle w:val="ListParagraph"/>
        <w:spacing w:after="120" w:line="240" w:lineRule="auto"/>
        <w:rPr>
          <w:rFonts w:ascii="Times New Roman" w:hAnsi="Times New Roman" w:cs="Times New Roman"/>
          <w:sz w:val="24"/>
          <w:szCs w:val="24"/>
          <w:highlight w:val="yellow"/>
        </w:rPr>
      </w:pPr>
    </w:p>
    <w:p w14:paraId="25520C8A" w14:textId="77777777" w:rsidR="00B63202" w:rsidRDefault="00B63202" w:rsidP="00B63202">
      <w:pPr>
        <w:pStyle w:val="ListParagraph"/>
        <w:numPr>
          <w:ilvl w:val="0"/>
          <w:numId w:val="1"/>
        </w:numPr>
        <w:rPr>
          <w:rFonts w:ascii="Times New Roman" w:hAnsi="Times New Roman" w:cs="Times New Roman"/>
        </w:rPr>
      </w:pPr>
      <w:r>
        <w:rPr>
          <w:rFonts w:ascii="Times New Roman" w:hAnsi="Times New Roman" w:cs="Times New Roman"/>
          <w:sz w:val="24"/>
          <w:szCs w:val="24"/>
        </w:rPr>
        <w:t>CONSENT AGENDA – DRILLING PERMITS</w:t>
      </w:r>
    </w:p>
    <w:p w14:paraId="57B7C3D4" w14:textId="100DFEA9" w:rsidR="00B63202" w:rsidRDefault="00B63202" w:rsidP="00B6320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following items are a part of the Consent Agenda. All Well Permit requests have been thoroughly reviewed by the </w:t>
      </w:r>
      <w:proofErr w:type="gramStart"/>
      <w:r>
        <w:rPr>
          <w:rFonts w:ascii="Times New Roman" w:hAnsi="Times New Roman" w:cs="Times New Roman"/>
          <w:sz w:val="24"/>
          <w:szCs w:val="24"/>
        </w:rPr>
        <w:t>staff,</w:t>
      </w:r>
      <w:proofErr w:type="gramEnd"/>
      <w:r>
        <w:rPr>
          <w:rFonts w:ascii="Times New Roman" w:hAnsi="Times New Roman" w:cs="Times New Roman"/>
          <w:sz w:val="24"/>
          <w:szCs w:val="24"/>
        </w:rPr>
        <w:t xml:space="preserve"> </w:t>
      </w:r>
      <w:r w:rsidR="00D075AE">
        <w:rPr>
          <w:rFonts w:ascii="Times New Roman" w:hAnsi="Times New Roman" w:cs="Times New Roman"/>
          <w:sz w:val="24"/>
          <w:szCs w:val="24"/>
        </w:rPr>
        <w:t>they are</w:t>
      </w:r>
      <w:r>
        <w:rPr>
          <w:rFonts w:ascii="Times New Roman" w:hAnsi="Times New Roman" w:cs="Times New Roman"/>
          <w:sz w:val="24"/>
          <w:szCs w:val="24"/>
        </w:rPr>
        <w:t xml:space="preserve"> administratively complete and the General Manager and Permitting Administrator recommend issuance.</w:t>
      </w:r>
    </w:p>
    <w:p w14:paraId="0E49250A" w14:textId="77777777" w:rsidR="00B63202" w:rsidRDefault="00B63202" w:rsidP="00B63202">
      <w:pPr>
        <w:pStyle w:val="ListParagraph"/>
        <w:spacing w:after="0"/>
        <w:ind w:left="360"/>
        <w:jc w:val="both"/>
        <w:rPr>
          <w:rFonts w:ascii="Times New Roman" w:hAnsi="Times New Roman" w:cs="Times New Roman"/>
          <w:sz w:val="24"/>
          <w:szCs w:val="24"/>
        </w:rPr>
      </w:pPr>
    </w:p>
    <w:p w14:paraId="3FE0709C" w14:textId="77777777" w:rsidR="00B63202" w:rsidRPr="00B63202" w:rsidRDefault="00B63202" w:rsidP="004E3486">
      <w:pPr>
        <w:spacing w:after="0"/>
        <w:ind w:firstLine="360"/>
        <w:jc w:val="both"/>
        <w:rPr>
          <w:rFonts w:ascii="Times New Roman" w:hAnsi="Times New Roman" w:cs="Times New Roman"/>
          <w:b/>
          <w:bCs/>
          <w:sz w:val="24"/>
          <w:szCs w:val="24"/>
        </w:rPr>
      </w:pPr>
      <w:r w:rsidRPr="00B63202">
        <w:rPr>
          <w:rFonts w:ascii="Times New Roman" w:hAnsi="Times New Roman" w:cs="Times New Roman"/>
          <w:b/>
          <w:bCs/>
          <w:sz w:val="24"/>
          <w:szCs w:val="24"/>
          <w:u w:val="single"/>
        </w:rPr>
        <w:t>RECLASSIFY WELLS</w:t>
      </w:r>
      <w:r w:rsidRPr="00B63202">
        <w:rPr>
          <w:rFonts w:ascii="Times New Roman" w:hAnsi="Times New Roman" w:cs="Times New Roman"/>
          <w:b/>
          <w:bCs/>
          <w:sz w:val="24"/>
          <w:szCs w:val="24"/>
        </w:rPr>
        <w:t xml:space="preserve"> – NONE</w:t>
      </w:r>
    </w:p>
    <w:p w14:paraId="204CED49" w14:textId="77777777" w:rsidR="00B63202" w:rsidRDefault="00B63202" w:rsidP="00B63202">
      <w:pPr>
        <w:spacing w:after="0"/>
        <w:ind w:firstLine="720"/>
        <w:jc w:val="both"/>
        <w:rPr>
          <w:rFonts w:ascii="Times New Roman" w:hAnsi="Times New Roman" w:cs="Times New Roman"/>
          <w:b/>
          <w:bCs/>
          <w:sz w:val="24"/>
          <w:szCs w:val="24"/>
          <w:u w:val="single"/>
        </w:rPr>
      </w:pPr>
    </w:p>
    <w:p w14:paraId="7245B2AE" w14:textId="1963359F" w:rsidR="00B63202" w:rsidRDefault="00B63202" w:rsidP="00FE0EA2">
      <w:pPr>
        <w:spacing w:after="0"/>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DRILLING PERMITS FOR WELLS PUMPING LESS THAN 25,000 GALLONS A DAY</w:t>
      </w:r>
      <w:r w:rsidR="00FE0EA2" w:rsidRPr="00FE0EA2">
        <w:rPr>
          <w:rFonts w:ascii="Times New Roman" w:hAnsi="Times New Roman" w:cs="Times New Roman"/>
          <w:b/>
          <w:bCs/>
          <w:sz w:val="24"/>
          <w:szCs w:val="24"/>
        </w:rPr>
        <w:t xml:space="preserve"> – NONE</w:t>
      </w:r>
    </w:p>
    <w:p w14:paraId="711D8755" w14:textId="77777777" w:rsidR="00FE0EA2" w:rsidRDefault="00FE0EA2" w:rsidP="00FE0EA2">
      <w:pPr>
        <w:spacing w:after="0"/>
        <w:ind w:left="360"/>
        <w:jc w:val="both"/>
        <w:rPr>
          <w:rFonts w:ascii="Times New Roman" w:hAnsi="Times New Roman" w:cs="Times New Roman"/>
          <w:b/>
          <w:bCs/>
          <w:sz w:val="24"/>
          <w:szCs w:val="24"/>
          <w:u w:val="single"/>
        </w:rPr>
      </w:pPr>
    </w:p>
    <w:p w14:paraId="182E26E8" w14:textId="6EF0783E" w:rsidR="00B63202" w:rsidRPr="00B63202" w:rsidRDefault="00B63202" w:rsidP="004E3486">
      <w:pPr>
        <w:spacing w:after="0"/>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DRILLING PERMITS FOR WELLS PUMPING MORE THAN 25,000 GALLONS A DAY OR MORE THAN 17.5 GPM</w:t>
      </w:r>
      <w:r w:rsidR="00FE0EA2">
        <w:rPr>
          <w:rFonts w:ascii="Times New Roman" w:hAnsi="Times New Roman" w:cs="Times New Roman"/>
          <w:b/>
          <w:bCs/>
          <w:sz w:val="24"/>
          <w:szCs w:val="24"/>
        </w:rPr>
        <w:t xml:space="preserve"> – NONE </w:t>
      </w:r>
    </w:p>
    <w:p w14:paraId="41584979" w14:textId="77777777" w:rsidR="00B63202" w:rsidRDefault="00B63202" w:rsidP="00B63202">
      <w:pPr>
        <w:spacing w:after="0" w:line="240" w:lineRule="auto"/>
        <w:rPr>
          <w:rFonts w:ascii="Times New Roman" w:hAnsi="Times New Roman" w:cs="Times New Roman"/>
          <w:sz w:val="24"/>
        </w:rPr>
      </w:pPr>
    </w:p>
    <w:p w14:paraId="51DC1F38" w14:textId="77777777" w:rsidR="00B63202" w:rsidRPr="00B63202" w:rsidRDefault="00B63202" w:rsidP="00B63202">
      <w:pPr>
        <w:spacing w:after="0" w:line="240" w:lineRule="auto"/>
        <w:rPr>
          <w:rFonts w:ascii="Times New Roman" w:hAnsi="Times New Roman" w:cs="Times New Roman"/>
          <w:sz w:val="24"/>
        </w:rPr>
      </w:pPr>
    </w:p>
    <w:p w14:paraId="060F5336" w14:textId="211D89C0" w:rsidR="00B63202" w:rsidRPr="00826F5B" w:rsidRDefault="00B63202" w:rsidP="00B63202">
      <w:pPr>
        <w:pStyle w:val="ListParagraph"/>
        <w:numPr>
          <w:ilvl w:val="0"/>
          <w:numId w:val="1"/>
        </w:numPr>
        <w:spacing w:after="0" w:line="240" w:lineRule="auto"/>
        <w:rPr>
          <w:rFonts w:ascii="Times New Roman" w:hAnsi="Times New Roman" w:cs="Times New Roman"/>
          <w:sz w:val="24"/>
        </w:rPr>
      </w:pPr>
      <w:r w:rsidRPr="00826F5B">
        <w:rPr>
          <w:rFonts w:ascii="Times New Roman" w:hAnsi="Times New Roman" w:cs="Times New Roman"/>
          <w:sz w:val="24"/>
        </w:rPr>
        <w:t>PRELIMINAR</w:t>
      </w:r>
      <w:r w:rsidR="00012AB6" w:rsidRPr="00826F5B">
        <w:rPr>
          <w:rFonts w:ascii="Times New Roman" w:hAnsi="Times New Roman" w:cs="Times New Roman"/>
          <w:sz w:val="24"/>
        </w:rPr>
        <w:t>Y</w:t>
      </w:r>
      <w:r w:rsidRPr="00826F5B">
        <w:rPr>
          <w:rFonts w:ascii="Times New Roman" w:hAnsi="Times New Roman" w:cs="Times New Roman"/>
          <w:sz w:val="24"/>
        </w:rPr>
        <w:t xml:space="preserve"> REVIEW OF 2024 PERMITTED ANNUAL WATER USAGE</w:t>
      </w:r>
    </w:p>
    <w:p w14:paraId="505F95C8" w14:textId="77777777" w:rsidR="00B63202" w:rsidRDefault="00B63202" w:rsidP="00B63202">
      <w:pPr>
        <w:pStyle w:val="ListParagraph"/>
        <w:spacing w:after="0" w:line="240" w:lineRule="auto"/>
        <w:rPr>
          <w:rFonts w:ascii="Times New Roman" w:hAnsi="Times New Roman" w:cs="Times New Roman"/>
          <w:sz w:val="24"/>
        </w:rPr>
      </w:pPr>
    </w:p>
    <w:p w14:paraId="7C441F1B" w14:textId="222DF7E4"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DISCUSSION OF DISTRICT RULES</w:t>
      </w:r>
      <w:r w:rsidR="00826F5B">
        <w:rPr>
          <w:rFonts w:ascii="Times New Roman" w:hAnsi="Times New Roman" w:cs="Times New Roman"/>
          <w:sz w:val="24"/>
        </w:rPr>
        <w:t xml:space="preserve"> </w:t>
      </w:r>
    </w:p>
    <w:p w14:paraId="5B274767" w14:textId="77777777" w:rsidR="0014513A" w:rsidRPr="0014513A" w:rsidRDefault="0014513A" w:rsidP="0014513A">
      <w:pPr>
        <w:pStyle w:val="ListParagraph"/>
        <w:rPr>
          <w:rFonts w:ascii="Times New Roman" w:hAnsi="Times New Roman" w:cs="Times New Roman"/>
          <w:sz w:val="24"/>
        </w:rPr>
      </w:pPr>
    </w:p>
    <w:p w14:paraId="57C92899" w14:textId="1E497CEA" w:rsidR="0014513A" w:rsidRDefault="0014513A"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lastRenderedPageBreak/>
        <w:t>DISCUSSION ON INITIAL GOALS AND STRATEGIC PLANNING REGARDING PROPOSED DISTRICT EDUCATION CENTER</w:t>
      </w:r>
    </w:p>
    <w:p w14:paraId="02C751E6" w14:textId="77777777" w:rsidR="004E3486" w:rsidRPr="004E3486" w:rsidRDefault="004E3486" w:rsidP="004E3486">
      <w:pPr>
        <w:pStyle w:val="ListParagraph"/>
        <w:rPr>
          <w:rFonts w:ascii="Times New Roman" w:hAnsi="Times New Roman" w:cs="Times New Roman"/>
          <w:sz w:val="24"/>
        </w:rPr>
      </w:pPr>
    </w:p>
    <w:p w14:paraId="03FFAE1D" w14:textId="7604C345" w:rsidR="004E3486" w:rsidRDefault="004E3486"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TO APPOINT A COMMITTEE REGARDING THE PROPOSED DISTRICT EDUCATION CENTER</w:t>
      </w:r>
    </w:p>
    <w:p w14:paraId="5C6A45DE" w14:textId="77777777" w:rsidR="00B63202" w:rsidRDefault="00B63202" w:rsidP="00B63202">
      <w:pPr>
        <w:pStyle w:val="ListParagraph"/>
        <w:spacing w:after="0" w:line="240" w:lineRule="auto"/>
        <w:rPr>
          <w:rFonts w:ascii="Times New Roman" w:hAnsi="Times New Roman" w:cs="Times New Roman"/>
          <w:sz w:val="24"/>
        </w:rPr>
      </w:pPr>
    </w:p>
    <w:p w14:paraId="7407479D"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STAFF UPDATES</w:t>
      </w:r>
    </w:p>
    <w:p w14:paraId="56533670" w14:textId="77777777" w:rsidR="00B63202" w:rsidRDefault="00B63202" w:rsidP="00B63202">
      <w:pPr>
        <w:spacing w:after="0" w:line="240" w:lineRule="auto"/>
        <w:rPr>
          <w:rFonts w:ascii="Times New Roman" w:hAnsi="Times New Roman" w:cs="Times New Roman"/>
          <w:sz w:val="24"/>
        </w:rPr>
      </w:pPr>
    </w:p>
    <w:p w14:paraId="515C4FD0"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MANAGER’S REPORT</w:t>
      </w:r>
    </w:p>
    <w:p w14:paraId="7A59378B" w14:textId="109670C4" w:rsidR="00FA0647" w:rsidRDefault="00FA0647" w:rsidP="00FA0647">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GMA 1 Update</w:t>
      </w:r>
    </w:p>
    <w:p w14:paraId="5F621973" w14:textId="199BD90C" w:rsidR="00FA0647" w:rsidRPr="00FA0647" w:rsidRDefault="00FA0647" w:rsidP="00FA0647">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Legislative Update</w:t>
      </w:r>
    </w:p>
    <w:p w14:paraId="6F26ED2F" w14:textId="77777777" w:rsidR="00B63202" w:rsidRDefault="00B63202" w:rsidP="00B63202">
      <w:pPr>
        <w:pStyle w:val="ListParagraph"/>
        <w:rPr>
          <w:rFonts w:ascii="Times New Roman" w:hAnsi="Times New Roman" w:cs="Times New Roman"/>
          <w:sz w:val="24"/>
        </w:rPr>
      </w:pPr>
    </w:p>
    <w:p w14:paraId="436626E6"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7EBE946B" w14:textId="3FB9BC91" w:rsidR="00826F5B" w:rsidRDefault="00826F5B" w:rsidP="00826F5B">
      <w:pPr>
        <w:pStyle w:val="ListParagraph"/>
        <w:numPr>
          <w:ilvl w:val="0"/>
          <w:numId w:val="6"/>
        </w:numPr>
        <w:spacing w:after="0" w:line="240" w:lineRule="auto"/>
        <w:rPr>
          <w:rFonts w:ascii="Times New Roman" w:hAnsi="Times New Roman" w:cs="Times New Roman"/>
          <w:sz w:val="24"/>
        </w:rPr>
      </w:pPr>
      <w:r>
        <w:rPr>
          <w:rFonts w:ascii="Times New Roman" w:hAnsi="Times New Roman" w:cs="Times New Roman"/>
          <w:sz w:val="24"/>
        </w:rPr>
        <w:t>Rules Committee Meeting</w:t>
      </w:r>
    </w:p>
    <w:p w14:paraId="0506DC9A" w14:textId="43D2A826" w:rsidR="00826F5B" w:rsidRDefault="00826F5B" w:rsidP="00826F5B">
      <w:pPr>
        <w:pStyle w:val="ListParagraph"/>
        <w:numPr>
          <w:ilvl w:val="0"/>
          <w:numId w:val="6"/>
        </w:numPr>
        <w:spacing w:after="0" w:line="240" w:lineRule="auto"/>
        <w:rPr>
          <w:rFonts w:ascii="Times New Roman" w:hAnsi="Times New Roman" w:cs="Times New Roman"/>
          <w:sz w:val="24"/>
        </w:rPr>
      </w:pPr>
      <w:r>
        <w:rPr>
          <w:rFonts w:ascii="Times New Roman" w:hAnsi="Times New Roman" w:cs="Times New Roman"/>
          <w:sz w:val="24"/>
        </w:rPr>
        <w:t>Regular Board Meeting</w:t>
      </w:r>
    </w:p>
    <w:p w14:paraId="40EF2517" w14:textId="77777777" w:rsidR="00B63202" w:rsidRDefault="00B63202" w:rsidP="00B63202">
      <w:pPr>
        <w:pStyle w:val="ListParagraph"/>
        <w:rPr>
          <w:rFonts w:ascii="Times New Roman" w:hAnsi="Times New Roman" w:cs="Times New Roman"/>
          <w:sz w:val="24"/>
        </w:rPr>
      </w:pPr>
    </w:p>
    <w:p w14:paraId="316EAD89" w14:textId="77777777" w:rsidR="00B63202" w:rsidRDefault="00B63202" w:rsidP="00B63202">
      <w:pPr>
        <w:pStyle w:val="ListParagraph"/>
        <w:numPr>
          <w:ilvl w:val="0"/>
          <w:numId w:val="1"/>
        </w:numPr>
        <w:spacing w:line="254"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7E0433DD" w14:textId="77777777" w:rsidR="00B63202" w:rsidRDefault="00B63202" w:rsidP="00B63202">
      <w:pPr>
        <w:pStyle w:val="ListParagraph"/>
        <w:rPr>
          <w:rFonts w:ascii="Times New Roman" w:hAnsi="Times New Roman" w:cs="Times New Roman"/>
          <w:sz w:val="24"/>
        </w:rPr>
      </w:pPr>
    </w:p>
    <w:p w14:paraId="02468FFD"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680E8332" w14:textId="77777777" w:rsidR="00B63202" w:rsidRDefault="00B63202" w:rsidP="00B63202">
      <w:pPr>
        <w:spacing w:after="0" w:line="240" w:lineRule="auto"/>
        <w:ind w:left="360"/>
        <w:contextualSpacing/>
        <w:jc w:val="both"/>
        <w:rPr>
          <w:rFonts w:ascii="Times New Roman" w:hAnsi="Times New Roman" w:cs="Times New Roman"/>
          <w:sz w:val="21"/>
          <w:szCs w:val="21"/>
        </w:rPr>
      </w:pPr>
    </w:p>
    <w:p w14:paraId="0FCC0E67" w14:textId="77777777" w:rsidR="00B63202" w:rsidRDefault="00B63202" w:rsidP="00B63202">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the executive session may be subject to action during an open meeting. </w:t>
      </w:r>
    </w:p>
    <w:p w14:paraId="22514BDA" w14:textId="77777777" w:rsidR="00B63202" w:rsidRDefault="00B63202" w:rsidP="00B63202">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23D7BA25" w14:textId="77777777" w:rsidR="00B63202" w:rsidRDefault="00B63202" w:rsidP="00B63202">
      <w:pPr>
        <w:pStyle w:val="ListParagraph"/>
        <w:spacing w:after="0" w:line="240" w:lineRule="auto"/>
        <w:ind w:left="360"/>
        <w:jc w:val="both"/>
        <w:rPr>
          <w:rFonts w:ascii="Times New Roman" w:hAnsi="Times New Roman" w:cs="Times New Roman"/>
          <w:b/>
          <w:sz w:val="21"/>
          <w:szCs w:val="21"/>
          <w:u w:val="single"/>
        </w:rPr>
      </w:pPr>
      <w:r>
        <w:rPr>
          <w:rFonts w:ascii="Times New Roman" w:hAnsi="Times New Roman" w:cs="Times New Roman"/>
          <w:b/>
          <w:sz w:val="21"/>
          <w:szCs w:val="21"/>
          <w:u w:val="single"/>
        </w:rPr>
        <w:t>PUBLIC NOTICE</w:t>
      </w:r>
    </w:p>
    <w:p w14:paraId="260CF004" w14:textId="77777777" w:rsidR="00B63202" w:rsidRDefault="00B63202" w:rsidP="00B63202">
      <w:pPr>
        <w:pStyle w:val="ListParagraph"/>
        <w:spacing w:after="0" w:line="240" w:lineRule="auto"/>
        <w:ind w:left="360"/>
        <w:jc w:val="both"/>
        <w:rPr>
          <w:rFonts w:ascii="Times New Roman" w:hAnsi="Times New Roman" w:cs="Times New Roman"/>
          <w:sz w:val="24"/>
        </w:rPr>
      </w:pPr>
      <w:r>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960835F" w14:textId="7A9CE6B1" w:rsidR="00B63202" w:rsidRDefault="00B63202" w:rsidP="00B63202">
      <w:pPr>
        <w:spacing w:after="0" w:line="240" w:lineRule="auto"/>
        <w:ind w:left="360" w:right="450"/>
        <w:jc w:val="both"/>
        <w:rPr>
          <w:rFonts w:ascii="Times New Roman" w:hAnsi="Times New Roman" w:cs="Times New Roman"/>
          <w:sz w:val="21"/>
          <w:szCs w:val="21"/>
          <w:u w:val="single"/>
        </w:rPr>
      </w:pPr>
      <w:r>
        <w:rPr>
          <w:rFonts w:ascii="Times New Roman" w:hAnsi="Times New Roman" w:cs="Times New Roman"/>
          <w:sz w:val="21"/>
          <w:szCs w:val="21"/>
          <w:u w:val="single"/>
        </w:rPr>
        <w:t xml:space="preserve">Posted </w:t>
      </w:r>
      <w:proofErr w:type="gramStart"/>
      <w:r>
        <w:rPr>
          <w:rFonts w:ascii="Times New Roman" w:hAnsi="Times New Roman" w:cs="Times New Roman"/>
          <w:sz w:val="21"/>
          <w:szCs w:val="21"/>
          <w:u w:val="single"/>
        </w:rPr>
        <w:t xml:space="preserve">this </w:t>
      </w:r>
      <w:r>
        <w:softHyphen/>
      </w:r>
      <w:r>
        <w:softHyphen/>
      </w:r>
      <w:r>
        <w:softHyphen/>
      </w:r>
      <w:r>
        <w:softHyphen/>
        <w:t>_</w:t>
      </w:r>
      <w:proofErr w:type="gramEnd"/>
      <w:r w:rsidR="00206899">
        <w:t>_</w:t>
      </w:r>
      <w:r w:rsidR="00B65495">
        <w:t>26th</w:t>
      </w:r>
      <w:r>
        <w:t>_</w:t>
      </w:r>
      <w:r>
        <w:rPr>
          <w:u w:val="single"/>
        </w:rPr>
        <w:t xml:space="preserve"> day of   </w:t>
      </w:r>
      <w:r w:rsidR="00B65495">
        <w:rPr>
          <w:u w:val="single"/>
        </w:rPr>
        <w:t>February 2025</w:t>
      </w:r>
      <w:r>
        <w:rPr>
          <w:u w:val="single"/>
        </w:rPr>
        <w:t xml:space="preserve">    </w:t>
      </w:r>
      <w:r>
        <w:rPr>
          <w:rFonts w:ascii="Times New Roman" w:hAnsi="Times New Roman" w:cs="Times New Roman"/>
          <w:sz w:val="21"/>
          <w:szCs w:val="21"/>
          <w:u w:val="single"/>
        </w:rPr>
        <w:t xml:space="preserve">201 W. Third Street, White Deer, Texas at </w:t>
      </w:r>
      <w:r w:rsidR="00B65495">
        <w:rPr>
          <w:rFonts w:ascii="Times New Roman" w:hAnsi="Times New Roman" w:cs="Times New Roman"/>
          <w:sz w:val="21"/>
          <w:szCs w:val="21"/>
          <w:u w:val="single"/>
        </w:rPr>
        <w:t>1:22</w:t>
      </w:r>
      <w:r>
        <w:rPr>
          <w:rFonts w:ascii="Times New Roman" w:hAnsi="Times New Roman" w:cs="Times New Roman"/>
          <w:sz w:val="21"/>
          <w:szCs w:val="21"/>
          <w:u w:val="single"/>
        </w:rPr>
        <w:t xml:space="preserve">             </w:t>
      </w:r>
      <w:r w:rsidR="00206899">
        <w:rPr>
          <w:rFonts w:ascii="Times New Roman" w:hAnsi="Times New Roman" w:cs="Times New Roman"/>
          <w:sz w:val="21"/>
          <w:szCs w:val="21"/>
          <w:u w:val="single"/>
        </w:rPr>
        <w:t>p</w:t>
      </w:r>
      <w:r>
        <w:rPr>
          <w:rFonts w:ascii="Times New Roman" w:hAnsi="Times New Roman" w:cs="Times New Roman"/>
          <w:sz w:val="21"/>
          <w:szCs w:val="21"/>
          <w:u w:val="single"/>
        </w:rPr>
        <w:t>.m.</w:t>
      </w:r>
    </w:p>
    <w:p w14:paraId="669CBD02" w14:textId="77777777" w:rsidR="00B63202" w:rsidRDefault="00B63202" w:rsidP="00B63202">
      <w:pPr>
        <w:spacing w:after="0" w:line="240" w:lineRule="auto"/>
        <w:ind w:left="5040" w:right="-446" w:firstLine="720"/>
        <w:rPr>
          <w:rFonts w:ascii="Calibri" w:hAnsi="Calibri" w:cs="Calibri"/>
          <w:sz w:val="21"/>
          <w:szCs w:val="21"/>
        </w:rPr>
      </w:pPr>
    </w:p>
    <w:p w14:paraId="260BEC57" w14:textId="49E53598" w:rsidR="00B63202" w:rsidRDefault="00B65495" w:rsidP="00B63202">
      <w:pPr>
        <w:spacing w:after="0" w:line="240" w:lineRule="auto"/>
        <w:ind w:left="5760" w:right="-446"/>
        <w:rPr>
          <w:rFonts w:ascii="Bradley Hand ITC" w:hAnsi="Bradley Hand ITC" w:cs="Calibri"/>
          <w:sz w:val="28"/>
          <w:szCs w:val="28"/>
        </w:rPr>
      </w:pPr>
      <w:r>
        <w:rPr>
          <w:rFonts w:ascii="Bradley Hand ITC" w:hAnsi="Bradley Hand ITC" w:cs="Calibri"/>
          <w:sz w:val="28"/>
          <w:szCs w:val="28"/>
          <w:u w:val="single"/>
        </w:rPr>
        <w:t>Katie Hodges</w:t>
      </w:r>
      <w:r w:rsidR="00B63202">
        <w:rPr>
          <w:rFonts w:ascii="Bradley Hand ITC" w:hAnsi="Bradley Hand ITC" w:cs="Calibri"/>
          <w:sz w:val="28"/>
          <w:szCs w:val="28"/>
          <w:u w:val="single"/>
        </w:rPr>
        <w:tab/>
      </w:r>
      <w:r w:rsidR="00B63202">
        <w:rPr>
          <w:rFonts w:ascii="Bradley Hand ITC" w:hAnsi="Bradley Hand ITC" w:cs="Calibri"/>
          <w:sz w:val="28"/>
          <w:szCs w:val="28"/>
          <w:u w:val="single"/>
        </w:rPr>
        <w:tab/>
      </w:r>
      <w:r w:rsidR="00B63202">
        <w:rPr>
          <w:rFonts w:ascii="Bradley Hand ITC" w:hAnsi="Bradley Hand ITC" w:cs="Calibri"/>
          <w:sz w:val="28"/>
          <w:szCs w:val="28"/>
          <w:u w:val="single"/>
        </w:rPr>
        <w:tab/>
      </w:r>
    </w:p>
    <w:p w14:paraId="4FAAF00B" w14:textId="12FCB75D" w:rsidR="00460A45" w:rsidRDefault="00B63202" w:rsidP="00B63202">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Katie </w:t>
      </w:r>
      <w:proofErr w:type="gramStart"/>
      <w:r>
        <w:rPr>
          <w:rFonts w:ascii="Times New Roman" w:hAnsi="Times New Roman" w:cs="Times New Roman"/>
          <w:sz w:val="21"/>
          <w:szCs w:val="21"/>
        </w:rPr>
        <w:t>Hodges  Panhandle</w:t>
      </w:r>
      <w:proofErr w:type="gramEnd"/>
      <w:r>
        <w:rPr>
          <w:rFonts w:ascii="Times New Roman" w:hAnsi="Times New Roman" w:cs="Times New Roman"/>
          <w:sz w:val="21"/>
          <w:szCs w:val="21"/>
        </w:rPr>
        <w:t xml:space="preserve"> Groundwater</w:t>
      </w:r>
    </w:p>
    <w:sectPr w:rsidR="00460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7BEB"/>
    <w:multiLevelType w:val="hybridMultilevel"/>
    <w:tmpl w:val="B5C4C37A"/>
    <w:lvl w:ilvl="0" w:tplc="F4B697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DF223CF"/>
    <w:multiLevelType w:val="hybridMultilevel"/>
    <w:tmpl w:val="B4D86940"/>
    <w:lvl w:ilvl="0" w:tplc="6B0294CC">
      <w:start w:val="1"/>
      <w:numFmt w:val="decimal"/>
      <w:lvlText w:val="%1."/>
      <w:lvlJc w:val="left"/>
      <w:pPr>
        <w:ind w:left="720" w:hanging="360"/>
      </w:pPr>
      <w:rPr>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0A0ABF"/>
    <w:multiLevelType w:val="hybridMultilevel"/>
    <w:tmpl w:val="FCFCFCC8"/>
    <w:lvl w:ilvl="0" w:tplc="28CA3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F015ED"/>
    <w:multiLevelType w:val="hybridMultilevel"/>
    <w:tmpl w:val="084A4DF2"/>
    <w:lvl w:ilvl="0" w:tplc="2CE47B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F25349B"/>
    <w:multiLevelType w:val="hybridMultilevel"/>
    <w:tmpl w:val="5350A850"/>
    <w:lvl w:ilvl="0" w:tplc="0562D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6912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364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868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9165132">
    <w:abstractNumId w:val="1"/>
  </w:num>
  <w:num w:numId="5" w16cid:durableId="773329424">
    <w:abstractNumId w:val="2"/>
  </w:num>
  <w:num w:numId="6" w16cid:durableId="74207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2"/>
    <w:rsid w:val="00012AB6"/>
    <w:rsid w:val="000A43E0"/>
    <w:rsid w:val="0014513A"/>
    <w:rsid w:val="001B04DE"/>
    <w:rsid w:val="00206899"/>
    <w:rsid w:val="00460A45"/>
    <w:rsid w:val="004E3486"/>
    <w:rsid w:val="006350E0"/>
    <w:rsid w:val="007758EB"/>
    <w:rsid w:val="00826F5B"/>
    <w:rsid w:val="008438A5"/>
    <w:rsid w:val="00A232F9"/>
    <w:rsid w:val="00A668B3"/>
    <w:rsid w:val="00B63202"/>
    <w:rsid w:val="00B65495"/>
    <w:rsid w:val="00BC7FE9"/>
    <w:rsid w:val="00CD5C69"/>
    <w:rsid w:val="00D075AE"/>
    <w:rsid w:val="00DB684F"/>
    <w:rsid w:val="00DF34A5"/>
    <w:rsid w:val="00EB18FD"/>
    <w:rsid w:val="00FA0647"/>
    <w:rsid w:val="00FE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AA21"/>
  <w15:chartTrackingRefBased/>
  <w15:docId w15:val="{89DEB067-69BD-4A1F-A8A2-CC21C7D9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202"/>
    <w:pPr>
      <w:spacing w:line="256" w:lineRule="auto"/>
    </w:pPr>
    <w:rPr>
      <w:kern w:val="0"/>
      <w14:ligatures w14:val="none"/>
    </w:rPr>
  </w:style>
  <w:style w:type="paragraph" w:styleId="Heading1">
    <w:name w:val="heading 1"/>
    <w:basedOn w:val="Normal"/>
    <w:next w:val="Normal"/>
    <w:link w:val="Heading1Char"/>
    <w:uiPriority w:val="9"/>
    <w:qFormat/>
    <w:rsid w:val="00B63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202"/>
    <w:rPr>
      <w:rFonts w:eastAsiaTheme="majorEastAsia" w:cstheme="majorBidi"/>
      <w:color w:val="272727" w:themeColor="text1" w:themeTint="D8"/>
    </w:rPr>
  </w:style>
  <w:style w:type="paragraph" w:styleId="Title">
    <w:name w:val="Title"/>
    <w:basedOn w:val="Normal"/>
    <w:next w:val="Normal"/>
    <w:link w:val="TitleChar"/>
    <w:uiPriority w:val="10"/>
    <w:qFormat/>
    <w:rsid w:val="00B63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202"/>
    <w:pPr>
      <w:spacing w:before="160"/>
      <w:jc w:val="center"/>
    </w:pPr>
    <w:rPr>
      <w:i/>
      <w:iCs/>
      <w:color w:val="404040" w:themeColor="text1" w:themeTint="BF"/>
    </w:rPr>
  </w:style>
  <w:style w:type="character" w:customStyle="1" w:styleId="QuoteChar">
    <w:name w:val="Quote Char"/>
    <w:basedOn w:val="DefaultParagraphFont"/>
    <w:link w:val="Quote"/>
    <w:uiPriority w:val="29"/>
    <w:rsid w:val="00B63202"/>
    <w:rPr>
      <w:i/>
      <w:iCs/>
      <w:color w:val="404040" w:themeColor="text1" w:themeTint="BF"/>
    </w:rPr>
  </w:style>
  <w:style w:type="paragraph" w:styleId="ListParagraph">
    <w:name w:val="List Paragraph"/>
    <w:basedOn w:val="Normal"/>
    <w:uiPriority w:val="34"/>
    <w:qFormat/>
    <w:rsid w:val="00B63202"/>
    <w:pPr>
      <w:ind w:left="720"/>
      <w:contextualSpacing/>
    </w:pPr>
  </w:style>
  <w:style w:type="character" w:styleId="IntenseEmphasis">
    <w:name w:val="Intense Emphasis"/>
    <w:basedOn w:val="DefaultParagraphFont"/>
    <w:uiPriority w:val="21"/>
    <w:qFormat/>
    <w:rsid w:val="00B63202"/>
    <w:rPr>
      <w:i/>
      <w:iCs/>
      <w:color w:val="0F4761" w:themeColor="accent1" w:themeShade="BF"/>
    </w:rPr>
  </w:style>
  <w:style w:type="paragraph" w:styleId="IntenseQuote">
    <w:name w:val="Intense Quote"/>
    <w:basedOn w:val="Normal"/>
    <w:next w:val="Normal"/>
    <w:link w:val="IntenseQuoteChar"/>
    <w:uiPriority w:val="30"/>
    <w:qFormat/>
    <w:rsid w:val="00B63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202"/>
    <w:rPr>
      <w:i/>
      <w:iCs/>
      <w:color w:val="0F4761" w:themeColor="accent1" w:themeShade="BF"/>
    </w:rPr>
  </w:style>
  <w:style w:type="character" w:styleId="IntenseReference">
    <w:name w:val="Intense Reference"/>
    <w:basedOn w:val="DefaultParagraphFont"/>
    <w:uiPriority w:val="32"/>
    <w:qFormat/>
    <w:rsid w:val="00B632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Hodges</dc:creator>
  <cp:keywords/>
  <dc:description/>
  <cp:lastModifiedBy>Katie Hodges</cp:lastModifiedBy>
  <cp:revision>2</cp:revision>
  <dcterms:created xsi:type="dcterms:W3CDTF">2025-02-20T19:35:00Z</dcterms:created>
  <dcterms:modified xsi:type="dcterms:W3CDTF">2025-02-20T19:35:00Z</dcterms:modified>
</cp:coreProperties>
</file>